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Среднесписочная численность работников по полному кругу организаций</w:t>
      </w:r>
    </w:p>
    <w:p w:rsidR="000A451A" w:rsidRPr="00133758" w:rsidRDefault="00133758" w:rsidP="00133758">
      <w:pPr>
        <w:autoSpaceDE w:val="0"/>
        <w:autoSpaceDN w:val="0"/>
        <w:adjustRightInd w:val="0"/>
        <w:spacing w:after="0" w:line="240" w:lineRule="auto"/>
        <w:ind w:firstLine="992"/>
        <w:rPr>
          <w:rFonts w:ascii="Arial" w:eastAsia="Calibri" w:hAnsi="Arial" w:cs="Arial"/>
          <w:b/>
          <w:color w:val="363194"/>
          <w:sz w:val="24"/>
          <w:szCs w:val="24"/>
          <w:lang w:val="ru-RU"/>
        </w:rPr>
      </w:pP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в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разрезе видов экономической деятельности по </w:t>
      </w:r>
      <w:r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Р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еспублике Крым </w:t>
      </w:r>
      <w:r w:rsidR="00BA3FED" w:rsidRPr="005E0AFD">
        <w:rPr>
          <w:rFonts w:ascii="Arial" w:hAnsi="Arial" w:cs="Arial"/>
          <w:b/>
          <w:color w:val="363194"/>
          <w:sz w:val="24"/>
          <w:szCs w:val="24"/>
        </w:rPr>
        <w:t>за период с начала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20</w:t>
      </w:r>
      <w:r w:rsidR="005E5619"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2</w:t>
      </w:r>
      <w:r w:rsidR="00E471F1" w:rsidRPr="00E471F1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4</w:t>
      </w:r>
      <w:r w:rsidRPr="00133758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 xml:space="preserve"> год</w:t>
      </w:r>
      <w:r w:rsidR="00BA3FED">
        <w:rPr>
          <w:rFonts w:ascii="Arial" w:eastAsia="Calibri" w:hAnsi="Arial" w:cs="Arial"/>
          <w:b/>
          <w:color w:val="363194"/>
          <w:sz w:val="24"/>
          <w:szCs w:val="24"/>
          <w:lang w:val="ru-RU"/>
        </w:rPr>
        <w:t>а</w:t>
      </w:r>
    </w:p>
    <w:p w:rsidR="000A451A" w:rsidRPr="00133758" w:rsidRDefault="000A451A" w:rsidP="00133758">
      <w:pPr>
        <w:autoSpaceDE w:val="0"/>
        <w:autoSpaceDN w:val="0"/>
        <w:adjustRightInd w:val="0"/>
        <w:spacing w:after="0" w:line="185" w:lineRule="auto"/>
        <w:ind w:right="142"/>
        <w:jc w:val="right"/>
        <w:rPr>
          <w:rFonts w:ascii="Arial" w:eastAsia="Calibri" w:hAnsi="Arial" w:cs="Arial"/>
          <w:sz w:val="18"/>
          <w:szCs w:val="18"/>
          <w:lang w:val="ru-RU"/>
        </w:rPr>
      </w:pPr>
      <w:r w:rsidRPr="00133758">
        <w:rPr>
          <w:rFonts w:ascii="Arial" w:eastAsia="Calibri" w:hAnsi="Arial" w:cs="Arial"/>
          <w:sz w:val="18"/>
          <w:szCs w:val="18"/>
          <w:lang w:val="ru-RU"/>
        </w:rPr>
        <w:t>человек</w:t>
      </w:r>
    </w:p>
    <w:tbl>
      <w:tblPr>
        <w:tblStyle w:val="a3"/>
        <w:tblpPr w:leftFromText="180" w:rightFromText="180" w:vertAnchor="text" w:tblpX="205" w:tblpY="1"/>
        <w:tblOverlap w:val="never"/>
        <w:tblW w:w="4885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870"/>
        <w:gridCol w:w="976"/>
        <w:gridCol w:w="857"/>
        <w:gridCol w:w="895"/>
        <w:gridCol w:w="895"/>
        <w:gridCol w:w="895"/>
        <w:gridCol w:w="885"/>
        <w:gridCol w:w="885"/>
        <w:gridCol w:w="938"/>
        <w:gridCol w:w="885"/>
        <w:gridCol w:w="885"/>
        <w:gridCol w:w="932"/>
      </w:tblGrid>
      <w:tr w:rsidR="00E4686C" w:rsidRPr="00133758" w:rsidTr="002F3CF8">
        <w:tc>
          <w:tcPr>
            <w:tcW w:w="1536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133758" w:rsidRDefault="00E4686C" w:rsidP="00E4686C">
            <w:pPr>
              <w:ind w:right="1104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79" w:type="pct"/>
            <w:tcBorders>
              <w:bottom w:val="single" w:sz="4" w:space="0" w:color="BFBFBF"/>
            </w:tcBorders>
            <w:shd w:val="clear" w:color="auto" w:fill="EBEBEB"/>
            <w:vAlign w:val="bottom"/>
          </w:tcPr>
          <w:p w:rsidR="00E4686C" w:rsidRPr="00133758" w:rsidRDefault="00E4686C" w:rsidP="00E4686C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133758">
              <w:rPr>
                <w:rFonts w:ascii="Arial" w:hAnsi="Arial" w:cs="Arial"/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313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Январь-февраль</w:t>
            </w:r>
          </w:p>
        </w:tc>
        <w:tc>
          <w:tcPr>
            <w:tcW w:w="275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Январь-март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</w:t>
            </w:r>
          </w:p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  <w:vAlign w:val="center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en-US"/>
              </w:rPr>
              <w:t>-</w:t>
            </w: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май</w:t>
            </w:r>
          </w:p>
        </w:tc>
        <w:tc>
          <w:tcPr>
            <w:tcW w:w="287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Январь-июнь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Январь-июль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Январь-август</w:t>
            </w:r>
          </w:p>
        </w:tc>
        <w:tc>
          <w:tcPr>
            <w:tcW w:w="301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Январь-сентябрь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Январь-октябрь</w:t>
            </w:r>
          </w:p>
        </w:tc>
        <w:tc>
          <w:tcPr>
            <w:tcW w:w="284" w:type="pct"/>
            <w:tcBorders>
              <w:bottom w:val="single" w:sz="4" w:space="0" w:color="BFBFBF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Январь-ноябрь</w:t>
            </w:r>
          </w:p>
        </w:tc>
        <w:tc>
          <w:tcPr>
            <w:tcW w:w="299" w:type="pct"/>
            <w:tcBorders>
              <w:bottom w:val="nil"/>
            </w:tcBorders>
            <w:shd w:val="clear" w:color="auto" w:fill="EBEBEB"/>
          </w:tcPr>
          <w:p w:rsidR="00E4686C" w:rsidRPr="003E1D44" w:rsidRDefault="00E4686C" w:rsidP="00E4686C">
            <w:pPr>
              <w:jc w:val="center"/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</w:pPr>
            <w:r w:rsidRPr="003E1D44">
              <w:rPr>
                <w:rFonts w:ascii="Arial" w:hAnsi="Arial" w:cs="Arial"/>
                <w:color w:val="282A2E"/>
                <w:sz w:val="16"/>
                <w:szCs w:val="16"/>
                <w:lang w:val="ru-RU"/>
              </w:rPr>
              <w:t>Январь-декабрь</w:t>
            </w:r>
          </w:p>
        </w:tc>
      </w:tr>
      <w:tr w:rsidR="00E4686C" w:rsidRPr="00133758" w:rsidTr="000949C0">
        <w:trPr>
          <w:trHeight w:val="78"/>
        </w:trPr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</w:pPr>
            <w:bookmarkStart w:id="0" w:name="_GoBack" w:colFirst="1" w:colLast="2"/>
            <w:r w:rsidRPr="00133758">
              <w:rPr>
                <w:rFonts w:ascii="Arial" w:hAnsi="Arial" w:cs="Arial"/>
                <w:b/>
                <w:color w:val="363194"/>
                <w:kern w:val="16"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9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403073</w:t>
            </w:r>
          </w:p>
        </w:tc>
        <w:tc>
          <w:tcPr>
            <w:tcW w:w="313" w:type="pct"/>
            <w:vAlign w:val="bottom"/>
          </w:tcPr>
          <w:p w:rsidR="00E4686C" w:rsidRPr="00133758" w:rsidRDefault="00460785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  <w:t>404340</w:t>
            </w:r>
          </w:p>
        </w:tc>
        <w:tc>
          <w:tcPr>
            <w:tcW w:w="275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b/>
                <w:color w:val="363194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b/>
                <w:color w:val="363194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E4686C" w:rsidRPr="00133758" w:rsidTr="000949C0"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hAnsi="Arial" w:cs="Arial"/>
                <w:noProof/>
                <w:kern w:val="16"/>
                <w:sz w:val="16"/>
                <w:szCs w:val="16"/>
                <w:lang w:val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Сельское, лесное хозяйство, охота, рыболовство и рыбоводство</w:t>
            </w:r>
          </w:p>
        </w:tc>
        <w:tc>
          <w:tcPr>
            <w:tcW w:w="279" w:type="pct"/>
            <w:shd w:val="clear" w:color="auto" w:fill="auto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16779</w:t>
            </w:r>
          </w:p>
        </w:tc>
        <w:tc>
          <w:tcPr>
            <w:tcW w:w="313" w:type="pct"/>
            <w:vAlign w:val="bottom"/>
          </w:tcPr>
          <w:p w:rsidR="00E4686C" w:rsidRPr="00133758" w:rsidRDefault="00460785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17456</w:t>
            </w:r>
          </w:p>
        </w:tc>
        <w:tc>
          <w:tcPr>
            <w:tcW w:w="275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E4686C" w:rsidRPr="00133758" w:rsidTr="002F3CF8">
        <w:tc>
          <w:tcPr>
            <w:tcW w:w="1536" w:type="pct"/>
            <w:shd w:val="clear" w:color="auto" w:fill="auto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Промышленность</w:t>
            </w:r>
          </w:p>
        </w:tc>
        <w:tc>
          <w:tcPr>
            <w:tcW w:w="279" w:type="pct"/>
            <w:tcBorders>
              <w:bottom w:val="single" w:sz="4" w:space="0" w:color="BFBFBF"/>
            </w:tcBorders>
            <w:shd w:val="clear" w:color="auto" w:fill="auto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  <w:t>62419</w:t>
            </w:r>
          </w:p>
        </w:tc>
        <w:tc>
          <w:tcPr>
            <w:tcW w:w="313" w:type="pct"/>
            <w:tcBorders>
              <w:bottom w:val="single" w:sz="4" w:space="0" w:color="BFBFBF"/>
            </w:tcBorders>
            <w:vAlign w:val="bottom"/>
          </w:tcPr>
          <w:p w:rsidR="00E4686C" w:rsidRPr="00133758" w:rsidRDefault="00460785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  <w:r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  <w:t>62905</w:t>
            </w:r>
          </w:p>
        </w:tc>
        <w:tc>
          <w:tcPr>
            <w:tcW w:w="275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tabs>
                <w:tab w:val="left" w:pos="0"/>
              </w:tabs>
              <w:jc w:val="right"/>
              <w:rPr>
                <w:rFonts w:ascii="Arial" w:eastAsia="Times New Roman" w:hAnsi="Arial" w:cs="Arial"/>
                <w:kern w:val="16"/>
                <w:sz w:val="16"/>
                <w:szCs w:val="16"/>
                <w:lang w:val="en-US" w:eastAsia="ru-RU"/>
              </w:rPr>
            </w:pPr>
          </w:p>
        </w:tc>
        <w:tc>
          <w:tcPr>
            <w:tcW w:w="287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01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tcBorders>
              <w:right w:val="nil"/>
            </w:tcBorders>
            <w:vAlign w:val="bottom"/>
          </w:tcPr>
          <w:p w:rsidR="00E4686C" w:rsidRPr="00133758" w:rsidRDefault="00E4686C" w:rsidP="00E4686C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4686C" w:rsidRPr="009F6FC4" w:rsidRDefault="00E4686C" w:rsidP="00E4686C">
            <w:pPr>
              <w:spacing w:line="204" w:lineRule="auto"/>
              <w:ind w:right="57"/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добыча полезных ископаемых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1714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1704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обрабатывающие производства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35866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36435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из них:</w:t>
            </w:r>
          </w:p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пищевых продуктов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8480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8666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напитков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4992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4919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одежды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83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70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95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деятельность полиграфическая и копирование носителей информации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604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603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8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химических веществ и химических продуктов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6230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6220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производство лекарственных средств и материалов, применяемых в медицинских целях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резиновых и пластмассовых изделий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1149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1115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ind w:left="113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2620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2635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1728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1836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284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662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661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электрического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1409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1466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1042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1229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161"/>
              </w:tabs>
              <w:ind w:left="161"/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производство прочих транспортных средств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3764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3744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  ремонт и монтаж машин и оборудования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1776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1860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Обеспечение электрической энергией, газом и паром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15440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15405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Водоснабжение; водоотведение, организация сбора и утилизации отходов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9399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9361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8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Строительство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16715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16687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47721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45050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Транспортировка и хранение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29347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29432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10674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11338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157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в области информации и связи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6264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6386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19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финансовая и страховая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5927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5967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131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по операциям с недвижимым имуществом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11691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13002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218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 xml:space="preserve">Деятельность профессиональная, научная и техническая 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10323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10292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236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14342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15103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267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38038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37937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116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Образование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64028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64225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120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здравоохранения и социальных услуг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58408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58734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318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8400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8075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60785" w:rsidRPr="00133758" w:rsidTr="002F3CF8">
        <w:trPr>
          <w:trHeight w:val="81"/>
        </w:trPr>
        <w:tc>
          <w:tcPr>
            <w:tcW w:w="1536" w:type="pct"/>
            <w:tcBorders>
              <w:righ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tabs>
                <w:tab w:val="left" w:pos="0"/>
              </w:tabs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</w:pPr>
            <w:r w:rsidRPr="00133758">
              <w:rPr>
                <w:rFonts w:ascii="Arial" w:eastAsia="Times New Roman" w:hAnsi="Arial" w:cs="Arial"/>
                <w:kern w:val="16"/>
                <w:sz w:val="16"/>
                <w:szCs w:val="16"/>
                <w:lang w:val="ru-RU" w:eastAsia="ru-RU"/>
              </w:rPr>
              <w:t>Предоставление прочих видов услуг</w:t>
            </w:r>
          </w:p>
        </w:tc>
        <w:tc>
          <w:tcPr>
            <w:tcW w:w="27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E471F1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E471F1">
              <w:rPr>
                <w:rFonts w:ascii="Arial CYR" w:hAnsi="Arial CYR" w:cs="Arial CYR"/>
                <w:sz w:val="16"/>
                <w:szCs w:val="16"/>
              </w:rPr>
              <w:t>1995</w:t>
            </w:r>
          </w:p>
        </w:tc>
        <w:tc>
          <w:tcPr>
            <w:tcW w:w="31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460785" w:rsidRPr="000949C0" w:rsidRDefault="00460785" w:rsidP="00460785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0949C0">
              <w:rPr>
                <w:rFonts w:ascii="Arial CYR" w:hAnsi="Arial CYR" w:cs="Arial CYR"/>
                <w:sz w:val="16"/>
                <w:szCs w:val="16"/>
              </w:rPr>
              <w:t>1749</w:t>
            </w:r>
          </w:p>
        </w:tc>
        <w:tc>
          <w:tcPr>
            <w:tcW w:w="275" w:type="pct"/>
            <w:tcBorders>
              <w:left w:val="single" w:sz="4" w:space="0" w:color="BFBFBF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7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1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bottom"/>
          </w:tcPr>
          <w:p w:rsidR="00460785" w:rsidRPr="00133758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60785" w:rsidRPr="009F6FC4" w:rsidRDefault="00460785" w:rsidP="0046078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:rsidR="00B36FB3" w:rsidRDefault="00B36FB3" w:rsidP="00E44B0E">
      <w:pPr>
        <w:autoSpaceDE w:val="0"/>
        <w:autoSpaceDN w:val="0"/>
        <w:adjustRightInd w:val="0"/>
        <w:spacing w:after="0" w:line="185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sectPr w:rsidR="00B36FB3" w:rsidSect="005E4AC8">
      <w:pgSz w:w="16838" w:h="11906" w:orient="landscape"/>
      <w:pgMar w:top="284" w:right="536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03" w:rsidRDefault="00131003" w:rsidP="005814CC">
      <w:pPr>
        <w:spacing w:after="0" w:line="240" w:lineRule="auto"/>
      </w:pPr>
      <w:r>
        <w:separator/>
      </w:r>
    </w:p>
  </w:endnote>
  <w:endnote w:type="continuationSeparator" w:id="0">
    <w:p w:rsidR="00131003" w:rsidRDefault="00131003" w:rsidP="0058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03" w:rsidRDefault="00131003" w:rsidP="005814CC">
      <w:pPr>
        <w:spacing w:after="0" w:line="240" w:lineRule="auto"/>
      </w:pPr>
      <w:r>
        <w:separator/>
      </w:r>
    </w:p>
  </w:footnote>
  <w:footnote w:type="continuationSeparator" w:id="0">
    <w:p w:rsidR="00131003" w:rsidRDefault="00131003" w:rsidP="00581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62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6E"/>
    <w:rsid w:val="00004B00"/>
    <w:rsid w:val="0001405A"/>
    <w:rsid w:val="00022215"/>
    <w:rsid w:val="000310D0"/>
    <w:rsid w:val="00031AE6"/>
    <w:rsid w:val="00040E03"/>
    <w:rsid w:val="000418E6"/>
    <w:rsid w:val="00043ECA"/>
    <w:rsid w:val="00044A81"/>
    <w:rsid w:val="00052D33"/>
    <w:rsid w:val="000628E5"/>
    <w:rsid w:val="00074093"/>
    <w:rsid w:val="000813C9"/>
    <w:rsid w:val="000949C0"/>
    <w:rsid w:val="000A01BA"/>
    <w:rsid w:val="000A2ABE"/>
    <w:rsid w:val="000A451A"/>
    <w:rsid w:val="000B0506"/>
    <w:rsid w:val="000B4E5C"/>
    <w:rsid w:val="000D1232"/>
    <w:rsid w:val="000D5D8B"/>
    <w:rsid w:val="000E365C"/>
    <w:rsid w:val="000F7D1B"/>
    <w:rsid w:val="001018D7"/>
    <w:rsid w:val="00101EEC"/>
    <w:rsid w:val="0010581D"/>
    <w:rsid w:val="001131E2"/>
    <w:rsid w:val="00115515"/>
    <w:rsid w:val="001161CB"/>
    <w:rsid w:val="00130C03"/>
    <w:rsid w:val="00131003"/>
    <w:rsid w:val="00133758"/>
    <w:rsid w:val="00135FB4"/>
    <w:rsid w:val="001454E6"/>
    <w:rsid w:val="00146182"/>
    <w:rsid w:val="00151EDB"/>
    <w:rsid w:val="00153E94"/>
    <w:rsid w:val="00160263"/>
    <w:rsid w:val="0017565A"/>
    <w:rsid w:val="00190B1C"/>
    <w:rsid w:val="00195D94"/>
    <w:rsid w:val="001B06E0"/>
    <w:rsid w:val="001B4F38"/>
    <w:rsid w:val="001C5CE2"/>
    <w:rsid w:val="001D6BDA"/>
    <w:rsid w:val="001E33A7"/>
    <w:rsid w:val="00216B1D"/>
    <w:rsid w:val="00224116"/>
    <w:rsid w:val="0022743E"/>
    <w:rsid w:val="0023518F"/>
    <w:rsid w:val="0024398C"/>
    <w:rsid w:val="00245F5C"/>
    <w:rsid w:val="00255F81"/>
    <w:rsid w:val="002566FE"/>
    <w:rsid w:val="002611C3"/>
    <w:rsid w:val="00285EF0"/>
    <w:rsid w:val="00293104"/>
    <w:rsid w:val="002A2C23"/>
    <w:rsid w:val="002A5E05"/>
    <w:rsid w:val="002B1E4A"/>
    <w:rsid w:val="002B3B55"/>
    <w:rsid w:val="002E7FA4"/>
    <w:rsid w:val="002F0B39"/>
    <w:rsid w:val="002F0E6A"/>
    <w:rsid w:val="002F3CF8"/>
    <w:rsid w:val="002F5CB4"/>
    <w:rsid w:val="002F7EEE"/>
    <w:rsid w:val="00314E38"/>
    <w:rsid w:val="0034252F"/>
    <w:rsid w:val="003434E3"/>
    <w:rsid w:val="003458A4"/>
    <w:rsid w:val="00347DAB"/>
    <w:rsid w:val="00354D40"/>
    <w:rsid w:val="003661D4"/>
    <w:rsid w:val="00367364"/>
    <w:rsid w:val="00375DC0"/>
    <w:rsid w:val="00382FE2"/>
    <w:rsid w:val="00395DC9"/>
    <w:rsid w:val="00396D7F"/>
    <w:rsid w:val="003A6027"/>
    <w:rsid w:val="003C7EB0"/>
    <w:rsid w:val="003D48E1"/>
    <w:rsid w:val="003D7D6B"/>
    <w:rsid w:val="003F1A8B"/>
    <w:rsid w:val="00404906"/>
    <w:rsid w:val="004062C8"/>
    <w:rsid w:val="00410C89"/>
    <w:rsid w:val="00424547"/>
    <w:rsid w:val="00426570"/>
    <w:rsid w:val="00427F28"/>
    <w:rsid w:val="00455CCA"/>
    <w:rsid w:val="00460785"/>
    <w:rsid w:val="00474A14"/>
    <w:rsid w:val="00477360"/>
    <w:rsid w:val="00483EC4"/>
    <w:rsid w:val="004909DA"/>
    <w:rsid w:val="004936C1"/>
    <w:rsid w:val="00494AAC"/>
    <w:rsid w:val="00496459"/>
    <w:rsid w:val="004A21E0"/>
    <w:rsid w:val="004B16E1"/>
    <w:rsid w:val="004B4DA6"/>
    <w:rsid w:val="004C2822"/>
    <w:rsid w:val="004D2999"/>
    <w:rsid w:val="004E10EF"/>
    <w:rsid w:val="00500674"/>
    <w:rsid w:val="005018CF"/>
    <w:rsid w:val="00507BA0"/>
    <w:rsid w:val="00514A64"/>
    <w:rsid w:val="005210C9"/>
    <w:rsid w:val="00545FC9"/>
    <w:rsid w:val="0056188F"/>
    <w:rsid w:val="00561EC1"/>
    <w:rsid w:val="00565EF8"/>
    <w:rsid w:val="00576145"/>
    <w:rsid w:val="005767F2"/>
    <w:rsid w:val="0057737A"/>
    <w:rsid w:val="005814CC"/>
    <w:rsid w:val="005A024B"/>
    <w:rsid w:val="005A1BE9"/>
    <w:rsid w:val="005A7B97"/>
    <w:rsid w:val="005D0351"/>
    <w:rsid w:val="005E2544"/>
    <w:rsid w:val="005E4613"/>
    <w:rsid w:val="005E4AC8"/>
    <w:rsid w:val="005E5619"/>
    <w:rsid w:val="005F6459"/>
    <w:rsid w:val="00607131"/>
    <w:rsid w:val="00616ED3"/>
    <w:rsid w:val="00617310"/>
    <w:rsid w:val="0062094B"/>
    <w:rsid w:val="00624CF5"/>
    <w:rsid w:val="00633072"/>
    <w:rsid w:val="00633251"/>
    <w:rsid w:val="00634DD6"/>
    <w:rsid w:val="006433CB"/>
    <w:rsid w:val="0064407B"/>
    <w:rsid w:val="00645903"/>
    <w:rsid w:val="006515B8"/>
    <w:rsid w:val="00655E8F"/>
    <w:rsid w:val="00656365"/>
    <w:rsid w:val="006564AD"/>
    <w:rsid w:val="00663341"/>
    <w:rsid w:val="00670126"/>
    <w:rsid w:val="006729B2"/>
    <w:rsid w:val="00672E06"/>
    <w:rsid w:val="006A032C"/>
    <w:rsid w:val="006B0A2C"/>
    <w:rsid w:val="006B3742"/>
    <w:rsid w:val="006D5C21"/>
    <w:rsid w:val="007002C3"/>
    <w:rsid w:val="00702084"/>
    <w:rsid w:val="00716DFE"/>
    <w:rsid w:val="007171F8"/>
    <w:rsid w:val="00741376"/>
    <w:rsid w:val="00743EF0"/>
    <w:rsid w:val="007516FC"/>
    <w:rsid w:val="007560E4"/>
    <w:rsid w:val="007623DC"/>
    <w:rsid w:val="007660CF"/>
    <w:rsid w:val="00785172"/>
    <w:rsid w:val="00785B84"/>
    <w:rsid w:val="007A735F"/>
    <w:rsid w:val="007A7A9E"/>
    <w:rsid w:val="007B08BB"/>
    <w:rsid w:val="007B0C4A"/>
    <w:rsid w:val="007B4EF1"/>
    <w:rsid w:val="007B7DBC"/>
    <w:rsid w:val="007C1135"/>
    <w:rsid w:val="007C3921"/>
    <w:rsid w:val="007D1190"/>
    <w:rsid w:val="007D3098"/>
    <w:rsid w:val="007F6013"/>
    <w:rsid w:val="00801757"/>
    <w:rsid w:val="0081337D"/>
    <w:rsid w:val="00820CE3"/>
    <w:rsid w:val="00823C5E"/>
    <w:rsid w:val="00825F12"/>
    <w:rsid w:val="008279DE"/>
    <w:rsid w:val="008351FC"/>
    <w:rsid w:val="00837DCD"/>
    <w:rsid w:val="00841340"/>
    <w:rsid w:val="00843417"/>
    <w:rsid w:val="008507CB"/>
    <w:rsid w:val="00853603"/>
    <w:rsid w:val="008538FC"/>
    <w:rsid w:val="00856D70"/>
    <w:rsid w:val="008707C6"/>
    <w:rsid w:val="00880A71"/>
    <w:rsid w:val="00884145"/>
    <w:rsid w:val="00886C02"/>
    <w:rsid w:val="008A1CF4"/>
    <w:rsid w:val="008A7967"/>
    <w:rsid w:val="008B3EA4"/>
    <w:rsid w:val="008E526D"/>
    <w:rsid w:val="008F3DEE"/>
    <w:rsid w:val="008F49C1"/>
    <w:rsid w:val="008F79E2"/>
    <w:rsid w:val="009314A7"/>
    <w:rsid w:val="00937400"/>
    <w:rsid w:val="00951BE6"/>
    <w:rsid w:val="009575DD"/>
    <w:rsid w:val="00986203"/>
    <w:rsid w:val="00992315"/>
    <w:rsid w:val="00993125"/>
    <w:rsid w:val="00995F91"/>
    <w:rsid w:val="00997C8F"/>
    <w:rsid w:val="009A1BAA"/>
    <w:rsid w:val="009A7CE0"/>
    <w:rsid w:val="009B6A23"/>
    <w:rsid w:val="009C5611"/>
    <w:rsid w:val="009D12A9"/>
    <w:rsid w:val="009E2B53"/>
    <w:rsid w:val="009E57E9"/>
    <w:rsid w:val="009F6FC4"/>
    <w:rsid w:val="00A027A0"/>
    <w:rsid w:val="00A12D30"/>
    <w:rsid w:val="00A15505"/>
    <w:rsid w:val="00A15A87"/>
    <w:rsid w:val="00A17AF3"/>
    <w:rsid w:val="00A255F6"/>
    <w:rsid w:val="00A35B42"/>
    <w:rsid w:val="00A35FE7"/>
    <w:rsid w:val="00A4126F"/>
    <w:rsid w:val="00A43969"/>
    <w:rsid w:val="00A516F6"/>
    <w:rsid w:val="00A52843"/>
    <w:rsid w:val="00A61AB3"/>
    <w:rsid w:val="00A74966"/>
    <w:rsid w:val="00A775AF"/>
    <w:rsid w:val="00A804B8"/>
    <w:rsid w:val="00A81DB1"/>
    <w:rsid w:val="00A86117"/>
    <w:rsid w:val="00A939ED"/>
    <w:rsid w:val="00AA4D04"/>
    <w:rsid w:val="00AA758E"/>
    <w:rsid w:val="00AB054A"/>
    <w:rsid w:val="00AB719D"/>
    <w:rsid w:val="00AB724C"/>
    <w:rsid w:val="00AB778A"/>
    <w:rsid w:val="00AD3777"/>
    <w:rsid w:val="00AE05D4"/>
    <w:rsid w:val="00AE065C"/>
    <w:rsid w:val="00B111FF"/>
    <w:rsid w:val="00B22F0F"/>
    <w:rsid w:val="00B23393"/>
    <w:rsid w:val="00B36FB3"/>
    <w:rsid w:val="00B3737A"/>
    <w:rsid w:val="00B41DB9"/>
    <w:rsid w:val="00B5109E"/>
    <w:rsid w:val="00B52AA4"/>
    <w:rsid w:val="00B5409F"/>
    <w:rsid w:val="00B63103"/>
    <w:rsid w:val="00B7484B"/>
    <w:rsid w:val="00B751C6"/>
    <w:rsid w:val="00BA372B"/>
    <w:rsid w:val="00BA3FED"/>
    <w:rsid w:val="00BB7AF5"/>
    <w:rsid w:val="00BC3735"/>
    <w:rsid w:val="00BC5D8B"/>
    <w:rsid w:val="00BD66AE"/>
    <w:rsid w:val="00BE4C20"/>
    <w:rsid w:val="00C01973"/>
    <w:rsid w:val="00C02F7D"/>
    <w:rsid w:val="00C23BC4"/>
    <w:rsid w:val="00C3286D"/>
    <w:rsid w:val="00C40BF2"/>
    <w:rsid w:val="00C53FD8"/>
    <w:rsid w:val="00C608A8"/>
    <w:rsid w:val="00C630AD"/>
    <w:rsid w:val="00C64F2F"/>
    <w:rsid w:val="00C90960"/>
    <w:rsid w:val="00CB28E2"/>
    <w:rsid w:val="00CC31F0"/>
    <w:rsid w:val="00CC6386"/>
    <w:rsid w:val="00CD4529"/>
    <w:rsid w:val="00CF71A2"/>
    <w:rsid w:val="00CF7B07"/>
    <w:rsid w:val="00D00DB2"/>
    <w:rsid w:val="00D01A93"/>
    <w:rsid w:val="00D02388"/>
    <w:rsid w:val="00D03647"/>
    <w:rsid w:val="00D11CF8"/>
    <w:rsid w:val="00D21429"/>
    <w:rsid w:val="00D32C7F"/>
    <w:rsid w:val="00D37E1D"/>
    <w:rsid w:val="00D53941"/>
    <w:rsid w:val="00D75F58"/>
    <w:rsid w:val="00D81CB1"/>
    <w:rsid w:val="00D87418"/>
    <w:rsid w:val="00DB27A1"/>
    <w:rsid w:val="00DC128E"/>
    <w:rsid w:val="00DC1E62"/>
    <w:rsid w:val="00DC26F0"/>
    <w:rsid w:val="00DC516E"/>
    <w:rsid w:val="00DD1DB8"/>
    <w:rsid w:val="00DD1FDB"/>
    <w:rsid w:val="00DF6D25"/>
    <w:rsid w:val="00E02EE1"/>
    <w:rsid w:val="00E0391D"/>
    <w:rsid w:val="00E07050"/>
    <w:rsid w:val="00E34226"/>
    <w:rsid w:val="00E35592"/>
    <w:rsid w:val="00E44B0E"/>
    <w:rsid w:val="00E4545F"/>
    <w:rsid w:val="00E4686C"/>
    <w:rsid w:val="00E471CE"/>
    <w:rsid w:val="00E471F1"/>
    <w:rsid w:val="00E54140"/>
    <w:rsid w:val="00E57EF2"/>
    <w:rsid w:val="00E63A94"/>
    <w:rsid w:val="00E65A78"/>
    <w:rsid w:val="00E66F4B"/>
    <w:rsid w:val="00E73250"/>
    <w:rsid w:val="00E768C6"/>
    <w:rsid w:val="00E774BF"/>
    <w:rsid w:val="00E8682A"/>
    <w:rsid w:val="00EA0787"/>
    <w:rsid w:val="00EA5166"/>
    <w:rsid w:val="00EA6046"/>
    <w:rsid w:val="00EB2033"/>
    <w:rsid w:val="00EB2A7A"/>
    <w:rsid w:val="00EC0B7A"/>
    <w:rsid w:val="00EC4C88"/>
    <w:rsid w:val="00ED4E54"/>
    <w:rsid w:val="00EF574E"/>
    <w:rsid w:val="00EF5E4C"/>
    <w:rsid w:val="00F01454"/>
    <w:rsid w:val="00F141D6"/>
    <w:rsid w:val="00F1515A"/>
    <w:rsid w:val="00F22DA2"/>
    <w:rsid w:val="00F24E81"/>
    <w:rsid w:val="00F31CD7"/>
    <w:rsid w:val="00F464C3"/>
    <w:rsid w:val="00F56F5B"/>
    <w:rsid w:val="00F63126"/>
    <w:rsid w:val="00F72DF2"/>
    <w:rsid w:val="00F77F1A"/>
    <w:rsid w:val="00F87634"/>
    <w:rsid w:val="00F95A39"/>
    <w:rsid w:val="00FA75A0"/>
    <w:rsid w:val="00FB1926"/>
    <w:rsid w:val="00FC2D3D"/>
    <w:rsid w:val="00FC3887"/>
    <w:rsid w:val="00FC4EED"/>
    <w:rsid w:val="00FD78BC"/>
    <w:rsid w:val="00FE66BD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DC594-98CE-4F31-B645-6E8B8D6AC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ітка таблиці2"/>
    <w:basedOn w:val="a1"/>
    <w:next w:val="a3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3C7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0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0C8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814CC"/>
  </w:style>
  <w:style w:type="paragraph" w:styleId="a8">
    <w:name w:val="footer"/>
    <w:basedOn w:val="a"/>
    <w:link w:val="a9"/>
    <w:uiPriority w:val="99"/>
    <w:unhideWhenUsed/>
    <w:rsid w:val="00581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81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259E-943E-479D-81D6-11D65F16D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1304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Данюк Виктория Анатольевна</dc:creator>
  <cp:keywords/>
  <dc:description/>
  <cp:lastModifiedBy>Данюк Виктория Анатольевна</cp:lastModifiedBy>
  <cp:revision>192</cp:revision>
  <cp:lastPrinted>2019-03-25T15:11:00Z</cp:lastPrinted>
  <dcterms:created xsi:type="dcterms:W3CDTF">2016-11-22T13:38:00Z</dcterms:created>
  <dcterms:modified xsi:type="dcterms:W3CDTF">2024-04-26T14:31:00Z</dcterms:modified>
</cp:coreProperties>
</file>